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6330" w14:textId="1E5FA9A4" w:rsidR="006C0AA1" w:rsidRDefault="006C0AA1" w:rsidP="006B3B65">
      <w:pPr>
        <w:spacing w:after="0" w:line="240" w:lineRule="auto"/>
        <w:jc w:val="center"/>
        <w:rPr>
          <w:rFonts w:ascii="CenturyGothic" w:eastAsia="Times New Roman" w:hAnsi="CenturyGothic" w:cs="Segoe UI"/>
          <w:b/>
          <w:bCs/>
          <w:color w:val="000000"/>
          <w:sz w:val="21"/>
          <w:szCs w:val="21"/>
          <w:lang w:eastAsia="en-GB"/>
        </w:rPr>
      </w:pPr>
      <w:r w:rsidRPr="00194A2D">
        <w:rPr>
          <w:rFonts w:ascii="Arial" w:hAnsi="Arial" w:cs="Arial"/>
          <w:b/>
          <w:noProof/>
          <w:sz w:val="32"/>
          <w:szCs w:val="32"/>
          <w:lang w:eastAsia="zh-TW" w:bidi="he-IL"/>
        </w:rPr>
        <w:drawing>
          <wp:anchor distT="0" distB="0" distL="114300" distR="114300" simplePos="0" relativeHeight="251658240" behindDoc="0" locked="0" layoutInCell="1" allowOverlap="1" wp14:anchorId="67734EAE" wp14:editId="26E9B60F">
            <wp:simplePos x="0" y="0"/>
            <wp:positionH relativeFrom="margin">
              <wp:posOffset>-342900</wp:posOffset>
            </wp:positionH>
            <wp:positionV relativeFrom="margin">
              <wp:posOffset>-539750</wp:posOffset>
            </wp:positionV>
            <wp:extent cx="1346200" cy="663575"/>
            <wp:effectExtent l="0" t="0" r="6350" b="3175"/>
            <wp:wrapSquare wrapText="bothSides"/>
            <wp:docPr id="701009942" name="Picture 1" descr="Hertfordshire_County_Netball_Associ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ertfordshire_County_Netball_Associat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136C3" w14:textId="77777777" w:rsidR="006C0AA1" w:rsidRDefault="006C0AA1" w:rsidP="006B3B65">
      <w:pPr>
        <w:spacing w:after="0" w:line="240" w:lineRule="auto"/>
        <w:jc w:val="center"/>
        <w:rPr>
          <w:rFonts w:ascii="CenturyGothic" w:eastAsia="Times New Roman" w:hAnsi="CenturyGothic" w:cs="Segoe UI"/>
          <w:b/>
          <w:bCs/>
          <w:color w:val="000000"/>
          <w:sz w:val="21"/>
          <w:szCs w:val="21"/>
          <w:lang w:eastAsia="en-GB"/>
        </w:rPr>
      </w:pPr>
    </w:p>
    <w:p w14:paraId="00A0A9F4" w14:textId="62A81096" w:rsidR="00234A3F" w:rsidRDefault="006B3B65" w:rsidP="006B3B65">
      <w:pPr>
        <w:spacing w:after="0" w:line="240" w:lineRule="auto"/>
        <w:jc w:val="center"/>
        <w:rPr>
          <w:rFonts w:ascii="CenturyGothic" w:eastAsia="Times New Roman" w:hAnsi="CenturyGothic" w:cs="Segoe UI"/>
          <w:b/>
          <w:bCs/>
          <w:color w:val="000000"/>
          <w:sz w:val="21"/>
          <w:szCs w:val="21"/>
          <w:lang w:eastAsia="en-GB"/>
        </w:rPr>
      </w:pPr>
      <w:r w:rsidRPr="006B3B65">
        <w:rPr>
          <w:rFonts w:ascii="CenturyGothic" w:eastAsia="Times New Roman" w:hAnsi="CenturyGothic" w:cs="Segoe UI"/>
          <w:b/>
          <w:bCs/>
          <w:color w:val="000000"/>
          <w:sz w:val="21"/>
          <w:szCs w:val="21"/>
          <w:lang w:eastAsia="en-GB"/>
        </w:rPr>
        <w:t>UMPIRE MENTORING PROCESS IN HERTFORDSHIRE</w:t>
      </w:r>
    </w:p>
    <w:p w14:paraId="47453586" w14:textId="77777777" w:rsidR="006B3B65" w:rsidRPr="006B3B65" w:rsidRDefault="006B3B65" w:rsidP="006B3B65">
      <w:pPr>
        <w:spacing w:after="0" w:line="240" w:lineRule="auto"/>
        <w:rPr>
          <w:rFonts w:ascii="CenturyGothic" w:eastAsia="Times New Roman" w:hAnsi="CenturyGothic" w:cs="Segoe UI"/>
          <w:b/>
          <w:bCs/>
          <w:color w:val="000000"/>
          <w:sz w:val="21"/>
          <w:szCs w:val="21"/>
          <w:lang w:eastAsia="en-GB"/>
        </w:rPr>
      </w:pPr>
    </w:p>
    <w:p w14:paraId="242C51B3" w14:textId="4AA0EFD2" w:rsidR="00F8504A" w:rsidRPr="00777AC3" w:rsidRDefault="006B3B65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6C0AA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person attends the mentor training course (usually on-line) and is endorsed as suitable to mentor after being observed by </w:t>
      </w:r>
      <w:r w:rsidR="006930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 Lead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mentor on 2 separate occasions (preferably with the same learner umpire).  </w:t>
      </w:r>
    </w:p>
    <w:p w14:paraId="667970B2" w14:textId="77777777" w:rsidR="00F8504A" w:rsidRPr="00777AC3" w:rsidRDefault="00F8504A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7F59D4D" w14:textId="05F8FBCD" w:rsidR="00F8504A" w:rsidRPr="00777AC3" w:rsidRDefault="00F8504A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P</w:t>
      </w:r>
      <w:r w:rsidR="00234A3F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assing your mentoring </w:t>
      </w:r>
      <w:r w:rsidR="006C0AA1">
        <w:rPr>
          <w:rFonts w:eastAsia="Times New Roman" w:cstheme="minorHAnsi"/>
          <w:color w:val="000000"/>
          <w:sz w:val="24"/>
          <w:szCs w:val="24"/>
          <w:lang w:eastAsia="en-GB"/>
        </w:rPr>
        <w:t>observations</w:t>
      </w:r>
      <w:r w:rsidR="00234A3F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allows you to </w:t>
      </w:r>
      <w:r w:rsidR="00455F8B" w:rsidRPr="00777AC3">
        <w:rPr>
          <w:rFonts w:eastAsia="Times New Roman" w:cstheme="minorHAnsi"/>
          <w:color w:val="000000"/>
          <w:sz w:val="24"/>
          <w:szCs w:val="24"/>
          <w:lang w:eastAsia="en-GB"/>
        </w:rPr>
        <w:t>mentor learner umpires</w:t>
      </w:r>
      <w:r w:rsidR="00234A3F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455F8B" w:rsidRPr="00777AC3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234A3F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IOA </w:t>
      </w:r>
      <w:r w:rsidR="006C0AA1">
        <w:rPr>
          <w:rFonts w:eastAsia="Times New Roman" w:cstheme="minorHAnsi"/>
          <w:color w:val="000000"/>
          <w:sz w:val="24"/>
          <w:szCs w:val="24"/>
          <w:lang w:eastAsia="en-GB"/>
        </w:rPr>
        <w:t>level</w:t>
      </w:r>
      <w:r w:rsidR="00234A3F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until otherwise advised that you can move onto mentoring to C award. </w:t>
      </w:r>
    </w:p>
    <w:p w14:paraId="78B20249" w14:textId="77777777" w:rsidR="00F8504A" w:rsidRPr="00777AC3" w:rsidRDefault="00F8504A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EA49809" w14:textId="6A13195B" w:rsidR="00234A3F" w:rsidRPr="00777AC3" w:rsidRDefault="006C0AA1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You do not have to </w:t>
      </w:r>
      <w:r w:rsidR="00234A3F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attend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any additional course </w:t>
      </w:r>
      <w:r w:rsidR="00234A3F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before you can mentor at C </w:t>
      </w:r>
      <w:r w:rsidR="0084537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award, </w:t>
      </w:r>
      <w:r w:rsidR="00234A3F" w:rsidRPr="00777AC3">
        <w:rPr>
          <w:rFonts w:eastAsia="Times New Roman" w:cstheme="minorHAnsi"/>
          <w:color w:val="000000"/>
          <w:sz w:val="24"/>
          <w:szCs w:val="24"/>
          <w:lang w:eastAsia="en-GB"/>
        </w:rPr>
        <w:t>as this is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via</w:t>
      </w:r>
      <w:r w:rsidR="00234A3F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recommendation and observations completed over </w:t>
      </w:r>
      <w:proofErr w:type="gramStart"/>
      <w:r w:rsidR="00234A3F" w:rsidRPr="00777AC3">
        <w:rPr>
          <w:rFonts w:eastAsia="Times New Roman" w:cstheme="minorHAnsi"/>
          <w:color w:val="000000"/>
          <w:sz w:val="24"/>
          <w:szCs w:val="24"/>
          <w:lang w:eastAsia="en-GB"/>
        </w:rPr>
        <w:t>a period of time</w:t>
      </w:r>
      <w:proofErr w:type="gramEnd"/>
      <w:r w:rsidR="00234A3F" w:rsidRPr="00777AC3">
        <w:rPr>
          <w:rFonts w:eastAsia="Times New Roman" w:cstheme="minorHAnsi"/>
          <w:color w:val="000000"/>
          <w:sz w:val="24"/>
          <w:szCs w:val="24"/>
          <w:lang w:eastAsia="en-GB"/>
        </w:rPr>
        <w:t>. </w:t>
      </w:r>
      <w:r w:rsidR="0070639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You will be advised when you can move up to C award mentoring. </w:t>
      </w:r>
      <w:r w:rsid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All mentors will </w:t>
      </w:r>
      <w:r w:rsidR="00E05EDA">
        <w:rPr>
          <w:rFonts w:eastAsia="Times New Roman" w:cstheme="minorHAnsi"/>
          <w:color w:val="000000"/>
          <w:sz w:val="24"/>
          <w:szCs w:val="24"/>
          <w:lang w:eastAsia="en-GB"/>
        </w:rPr>
        <w:t>need to attend a</w:t>
      </w:r>
      <w:r w:rsid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reaccreditation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mentoring </w:t>
      </w:r>
      <w:r w:rsidR="00E05EDA">
        <w:rPr>
          <w:rFonts w:eastAsia="Times New Roman" w:cstheme="minorHAnsi"/>
          <w:color w:val="000000"/>
          <w:sz w:val="24"/>
          <w:szCs w:val="24"/>
          <w:lang w:eastAsia="en-GB"/>
        </w:rPr>
        <w:t>course every 4 years.</w:t>
      </w:r>
    </w:p>
    <w:p w14:paraId="7B69530E" w14:textId="77777777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2A437DD" w14:textId="4158337E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Any new IOA course attendee umpires can be mentored within league</w:t>
      </w:r>
      <w:r w:rsidR="004D3EFB" w:rsidRPr="00777AC3">
        <w:rPr>
          <w:rFonts w:eastAsia="Times New Roman" w:cstheme="minorHAnsi"/>
          <w:color w:val="000000"/>
          <w:sz w:val="24"/>
          <w:szCs w:val="24"/>
          <w:lang w:eastAsia="en-GB"/>
        </w:rPr>
        <w:t>s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without </w:t>
      </w:r>
      <w:r w:rsidR="00C07D31" w:rsidRPr="00777AC3">
        <w:rPr>
          <w:rFonts w:eastAsia="Times New Roman" w:cstheme="minorHAnsi"/>
          <w:color w:val="000000"/>
          <w:sz w:val="24"/>
          <w:szCs w:val="24"/>
          <w:lang w:eastAsia="en-GB"/>
        </w:rPr>
        <w:t>notify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>ing</w:t>
      </w:r>
      <w:r w:rsidR="00C07D31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the</w:t>
      </w:r>
      <w:r w:rsidR="004D3EFB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Herts Lead </w:t>
      </w:r>
      <w:r w:rsidR="00C07D31" w:rsidRPr="00777AC3">
        <w:rPr>
          <w:rFonts w:eastAsia="Times New Roman" w:cstheme="minorHAnsi"/>
          <w:color w:val="000000"/>
          <w:sz w:val="24"/>
          <w:szCs w:val="24"/>
          <w:lang w:eastAsia="en-GB"/>
        </w:rPr>
        <w:t>Mentor,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but the </w:t>
      </w:r>
      <w:r w:rsidR="006C0AA1">
        <w:rPr>
          <w:rFonts w:eastAsia="Times New Roman" w:cstheme="minorHAnsi"/>
          <w:color w:val="000000"/>
          <w:sz w:val="24"/>
          <w:szCs w:val="24"/>
          <w:lang w:eastAsia="en-GB"/>
        </w:rPr>
        <w:t>L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eague </w:t>
      </w:r>
      <w:r w:rsidR="006C0AA1">
        <w:rPr>
          <w:rFonts w:eastAsia="Times New Roman" w:cstheme="minorHAnsi"/>
          <w:color w:val="000000"/>
          <w:sz w:val="24"/>
          <w:szCs w:val="24"/>
          <w:lang w:eastAsia="en-GB"/>
        </w:rPr>
        <w:t>L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ead </w:t>
      </w:r>
      <w:r w:rsidR="006C0AA1">
        <w:rPr>
          <w:rFonts w:eastAsia="Times New Roman" w:cstheme="minorHAnsi"/>
          <w:color w:val="000000"/>
          <w:sz w:val="24"/>
          <w:szCs w:val="24"/>
          <w:lang w:eastAsia="en-GB"/>
        </w:rPr>
        <w:t>MUST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be kept informed.  </w:t>
      </w:r>
    </w:p>
    <w:p w14:paraId="6CFAAD11" w14:textId="77777777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7CE6467" w14:textId="3C3D6223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There is an opportunity for </w:t>
      </w:r>
      <w:r w:rsidR="0070639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new IOA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umpires to attend </w:t>
      </w:r>
      <w:r w:rsidR="00C07D31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 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County </w:t>
      </w:r>
      <w:r w:rsidR="001E555E" w:rsidRPr="00777AC3">
        <w:rPr>
          <w:rFonts w:eastAsia="Times New Roman" w:cstheme="minorHAnsi"/>
          <w:color w:val="000000"/>
          <w:sz w:val="24"/>
          <w:szCs w:val="24"/>
          <w:lang w:eastAsia="en-GB"/>
        </w:rPr>
        <w:t>2-hour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face to face 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group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mentoring session</w:t>
      </w:r>
      <w:r w:rsidR="005C5D45">
        <w:rPr>
          <w:rFonts w:eastAsia="Times New Roman" w:cstheme="minorHAnsi"/>
          <w:color w:val="000000"/>
          <w:sz w:val="24"/>
          <w:szCs w:val="24"/>
          <w:lang w:eastAsia="en-GB"/>
        </w:rPr>
        <w:t>, which will consolidate</w:t>
      </w:r>
      <w:r w:rsidR="0070639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what they have learnt on their 4-hour 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online </w:t>
      </w:r>
      <w:r w:rsidR="0070639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tutoring session. This is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where they will be observed and RAG </w:t>
      </w:r>
      <w:r w:rsidR="005C5D4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(Red, Amber, Green)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rated to see 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>where they are on their umpiring pathway to IOA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.  Their names are forward onto the 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>L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eague 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>L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ead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>s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so that they can be followed up and supported by their clubs and mentors. </w:t>
      </w:r>
    </w:p>
    <w:p w14:paraId="73EEADBD" w14:textId="77777777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68C2233" w14:textId="2622AF56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When they are ready for their assessment - and have taken on board all advice given - they are advised by the 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>L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eague 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>L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ead or mentor to complete an assessment application form which will be passed onto the assessment co-ordinator to arrange the time, date and assessors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for their practical assessment. </w:t>
      </w:r>
      <w:r w:rsidR="004D3EFB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(Application form is on the website).</w:t>
      </w:r>
    </w:p>
    <w:p w14:paraId="6908BFCA" w14:textId="77777777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FB28A3E" w14:textId="77777777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This IOA pass will allow them to hold onto this qualification without progressing further.</w:t>
      </w:r>
    </w:p>
    <w:p w14:paraId="4F6E288A" w14:textId="77777777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01622EE" w14:textId="02D5770A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However, if they wish to move forward, then they must complete 2 C </w:t>
      </w:r>
      <w:r w:rsidR="004D3EFB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award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D3EFB" w:rsidRPr="00777AC3">
        <w:rPr>
          <w:rFonts w:eastAsia="Times New Roman" w:cstheme="minorHAnsi"/>
          <w:color w:val="000000"/>
          <w:sz w:val="24"/>
          <w:szCs w:val="24"/>
          <w:lang w:eastAsia="en-GB"/>
        </w:rPr>
        <w:t>-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line sessions. </w:t>
      </w:r>
    </w:p>
    <w:p w14:paraId="7C46D468" w14:textId="77777777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44F92B7" w14:textId="66A56880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Once 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>completed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they then </w:t>
      </w:r>
      <w:proofErr w:type="gramStart"/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have the opportunity 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proofErr w:type="gramEnd"/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umpir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e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higher standard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>s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of </w:t>
      </w:r>
      <w:proofErr w:type="gramStart"/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>matches,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gain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>ing</w:t>
      </w:r>
      <w:proofErr w:type="gramEnd"/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good umpiring experience, which will help in their preparation for their 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practical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assessment. They have within 2 years of attending the on</w:t>
      </w:r>
      <w:r w:rsidR="004D3EFB" w:rsidRPr="00777AC3">
        <w:rPr>
          <w:rFonts w:eastAsia="Times New Roman" w:cstheme="minorHAnsi"/>
          <w:color w:val="000000"/>
          <w:sz w:val="24"/>
          <w:szCs w:val="24"/>
          <w:lang w:eastAsia="en-GB"/>
        </w:rPr>
        <w:t>-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line sessions before they must pass their written assessment.</w:t>
      </w:r>
    </w:p>
    <w:p w14:paraId="3BBC56EA" w14:textId="77777777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14:paraId="435F2015" w14:textId="77777777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No mentor is allocated </w:t>
      </w:r>
      <w:proofErr w:type="gramStart"/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at this time</w:t>
      </w:r>
      <w:proofErr w:type="gramEnd"/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. </w:t>
      </w:r>
    </w:p>
    <w:p w14:paraId="335E8DA3" w14:textId="77777777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D6C6F0B" w14:textId="7B42CD0B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Once the </w:t>
      </w:r>
      <w:proofErr w:type="gramStart"/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written </w:t>
      </w:r>
      <w:r w:rsidR="00777AC3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assessment</w:t>
      </w:r>
      <w:proofErr w:type="gramEnd"/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is passed, they have another 2 years before they must pass the C award</w:t>
      </w:r>
      <w:r w:rsidR="00777AC3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practical assessment.</w:t>
      </w:r>
      <w:r w:rsidR="005C5D4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No mentor is allocated until they have passed their written assessment.</w:t>
      </w:r>
    </w:p>
    <w:p w14:paraId="53ECE81D" w14:textId="77777777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8B1C4ED" w14:textId="60239240" w:rsidR="00845370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>L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eague 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>L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ead will </w:t>
      </w:r>
      <w:r w:rsidR="0070639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monitor and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observe their progress - as they are informed of all new C award umpires and written passes accordingly</w:t>
      </w:r>
      <w:r w:rsidR="0070639C">
        <w:rPr>
          <w:rFonts w:eastAsia="Times New Roman" w:cstheme="minorHAnsi"/>
          <w:color w:val="000000"/>
          <w:sz w:val="24"/>
          <w:szCs w:val="24"/>
          <w:lang w:eastAsia="en-GB"/>
        </w:rPr>
        <w:t>. T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hey then will co-ordinate with the Herts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lastRenderedPageBreak/>
        <w:t>Lead Mentor</w:t>
      </w:r>
      <w:r w:rsidR="004D3EFB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that the</w:t>
      </w:r>
      <w:r w:rsidR="0070639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umpire is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ready for a 1 to 1 mentor and ask that an application form </w:t>
      </w:r>
      <w:r w:rsidR="0070639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be </w:t>
      </w:r>
      <w:r w:rsidR="001E555E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sent for them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to complete and return to </w:t>
      </w:r>
      <w:r w:rsidR="001E555E" w:rsidRPr="00777AC3">
        <w:rPr>
          <w:rFonts w:eastAsia="Times New Roman" w:cstheme="minorHAnsi"/>
          <w:color w:val="000000"/>
          <w:sz w:val="24"/>
          <w:szCs w:val="24"/>
          <w:lang w:eastAsia="en-GB"/>
        </w:rPr>
        <w:t>the Herts Lead Mentor.</w:t>
      </w:r>
      <w:r w:rsidR="0084537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429188B0" w14:textId="2C1FBD66" w:rsidR="00234A3F" w:rsidRPr="00777AC3" w:rsidRDefault="00845370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No mentor should accept a request from an umpire to mentor them. This MUST go through the Herts Lead Mentor. </w:t>
      </w:r>
    </w:p>
    <w:p w14:paraId="64358DD8" w14:textId="77777777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2C79A37" w14:textId="77106C5B" w:rsidR="00777AC3" w:rsidRPr="00777AC3" w:rsidRDefault="00777AC3" w:rsidP="00777AC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On the application form - the umpire states which 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>L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eague they will be umpiring in – which is normally the one that they play in.</w:t>
      </w:r>
    </w:p>
    <w:p w14:paraId="7DCA5E1B" w14:textId="77777777" w:rsidR="00777AC3" w:rsidRPr="00777AC3" w:rsidRDefault="00777AC3" w:rsidP="00777AC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58F835D" w14:textId="6DDB6767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Once received - a mentor </w:t>
      </w:r>
      <w:r w:rsidR="004D3EFB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is allocated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to them</w:t>
      </w:r>
      <w:r w:rsidR="004D3EFB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1E555E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by the Herts Lead Mentor </w:t>
      </w:r>
      <w:r w:rsidR="004D3EFB" w:rsidRPr="00777AC3">
        <w:rPr>
          <w:rFonts w:eastAsia="Times New Roman" w:cstheme="minorHAnsi"/>
          <w:color w:val="000000"/>
          <w:sz w:val="24"/>
          <w:szCs w:val="24"/>
          <w:lang w:eastAsia="en-GB"/>
        </w:rPr>
        <w:t>- o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ne who is available in that area and has the capacity to support. At no time will a mentor </w:t>
      </w:r>
      <w:r w:rsidR="004D3EFB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be expected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to travel to a different league to mentor th</w:t>
      </w:r>
      <w:r w:rsidR="00777AC3" w:rsidRPr="00777AC3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umpire. </w:t>
      </w:r>
    </w:p>
    <w:p w14:paraId="1DAF7635" w14:textId="77777777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F5686A0" w14:textId="59945035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mentor will then arrange their sessions accordingly. This process </w:t>
      </w:r>
      <w:r w:rsidR="00777AC3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can take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between 3 and 6 months - depending on the </w:t>
      </w:r>
      <w:r w:rsidR="001E555E" w:rsidRPr="00777AC3">
        <w:rPr>
          <w:rFonts w:eastAsia="Times New Roman" w:cstheme="minorHAnsi"/>
          <w:color w:val="000000"/>
          <w:sz w:val="24"/>
          <w:szCs w:val="24"/>
          <w:lang w:eastAsia="en-GB"/>
        </w:rPr>
        <w:t>umpire’s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improvement</w:t>
      </w:r>
      <w:r w:rsidR="00777AC3" w:rsidRPr="00777AC3">
        <w:rPr>
          <w:rFonts w:eastAsia="Times New Roman" w:cstheme="minorHAnsi"/>
          <w:color w:val="000000"/>
          <w:sz w:val="24"/>
          <w:szCs w:val="24"/>
          <w:lang w:eastAsia="en-GB"/>
        </w:rPr>
        <w:t>, netball season timings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 commitment on their sessions.</w:t>
      </w:r>
      <w:r w:rsidR="004D3EFB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Expenses can be claimed at the end of the mentoring process.</w:t>
      </w:r>
    </w:p>
    <w:p w14:paraId="65778AE1" w14:textId="77777777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9128DC8" w14:textId="6D71B8A5" w:rsidR="001E555E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Once a mentee is ready for their 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practical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assessment - the mentor MAY ask for a ‘2nd pair of eyes’ from an experienced mentor to observe the umpire - just to confirm that they are ready for their assessment. </w:t>
      </w:r>
    </w:p>
    <w:p w14:paraId="632BC1E0" w14:textId="77777777" w:rsidR="001E555E" w:rsidRPr="00777AC3" w:rsidRDefault="001E555E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617C32A" w14:textId="77D5E128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As mentors - we are aware that the</w:t>
      </w:r>
      <w:r w:rsidR="004D3EFB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re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is a high cost to the umpires and therefore we need to </w:t>
      </w:r>
      <w:r w:rsidR="004D3EFB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be 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sure that the umpires are confident enough to pass</w:t>
      </w:r>
      <w:r w:rsidR="004D3EFB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the assessment.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14:paraId="48A6EB8A" w14:textId="77777777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4AB15C4" w14:textId="3BD22F35" w:rsidR="004D3EFB" w:rsidRPr="00777AC3" w:rsidRDefault="00234A3F" w:rsidP="004D3EF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umpires are then advised to apply for their assessments - which will be completed through the </w:t>
      </w:r>
      <w:r w:rsidR="00C07D31">
        <w:rPr>
          <w:rFonts w:eastAsia="Times New Roman" w:cstheme="minorHAnsi"/>
          <w:color w:val="000000"/>
          <w:sz w:val="24"/>
          <w:szCs w:val="24"/>
          <w:lang w:eastAsia="en-GB"/>
        </w:rPr>
        <w:t>C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ounty.</w:t>
      </w:r>
      <w:r w:rsidR="004D3EFB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(Application form is on the website).</w:t>
      </w:r>
    </w:p>
    <w:p w14:paraId="09EC87AB" w14:textId="77777777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21D7347" w14:textId="14078348" w:rsidR="00234A3F" w:rsidRPr="00777AC3" w:rsidRDefault="00234A3F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These dates are arranged according to assessors</w:t>
      </w:r>
      <w:r w:rsidR="00455F8B" w:rsidRPr="00777AC3">
        <w:rPr>
          <w:rFonts w:eastAsia="Times New Roman" w:cstheme="minorHAnsi"/>
          <w:color w:val="000000"/>
          <w:sz w:val="24"/>
          <w:szCs w:val="24"/>
          <w:lang w:eastAsia="en-GB"/>
        </w:rPr>
        <w:t>’</w:t>
      </w: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availability and could be at very short notice. If a mentor believes that the umpire needs more time - they should not be encouraging the umpire to apply until they are ready. </w:t>
      </w:r>
      <w:r w:rsidR="004D3EFB"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0C6F67C2" w14:textId="28EC25A4" w:rsidR="004D3EFB" w:rsidRPr="00777AC3" w:rsidRDefault="004D3EFB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66CC5D8" w14:textId="0FF4E10E" w:rsidR="004D3EFB" w:rsidRPr="00777AC3" w:rsidRDefault="004D3EFB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Jan Newton   </w:t>
      </w:r>
    </w:p>
    <w:p w14:paraId="1509148E" w14:textId="69BCED9F" w:rsidR="00234A3F" w:rsidRPr="00777AC3" w:rsidRDefault="002220E8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Herts </w:t>
      </w:r>
      <w:proofErr w:type="gramStart"/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>Lead</w:t>
      </w:r>
      <w:proofErr w:type="gramEnd"/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Mentor </w:t>
      </w:r>
    </w:p>
    <w:p w14:paraId="53AD59A7" w14:textId="77777777" w:rsidR="002220E8" w:rsidRPr="00777AC3" w:rsidRDefault="002220E8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F5C6696" w14:textId="1206822F" w:rsidR="002220E8" w:rsidRPr="00777AC3" w:rsidRDefault="002220E8" w:rsidP="00234A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AC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November 2025 </w:t>
      </w:r>
    </w:p>
    <w:p w14:paraId="1F8162CC" w14:textId="77777777" w:rsidR="002220E8" w:rsidRPr="00777AC3" w:rsidRDefault="002220E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sectPr w:rsidR="002220E8" w:rsidRPr="00777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807F" w14:textId="77777777" w:rsidR="003E5EA7" w:rsidRDefault="003E5EA7" w:rsidP="006C0AA1">
      <w:pPr>
        <w:spacing w:after="0" w:line="240" w:lineRule="auto"/>
      </w:pPr>
      <w:r>
        <w:separator/>
      </w:r>
    </w:p>
  </w:endnote>
  <w:endnote w:type="continuationSeparator" w:id="0">
    <w:p w14:paraId="74FFB61E" w14:textId="77777777" w:rsidR="003E5EA7" w:rsidRDefault="003E5EA7" w:rsidP="006C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Goth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5742" w14:textId="77777777" w:rsidR="003E5EA7" w:rsidRDefault="003E5EA7" w:rsidP="006C0AA1">
      <w:pPr>
        <w:spacing w:after="0" w:line="240" w:lineRule="auto"/>
      </w:pPr>
      <w:r>
        <w:separator/>
      </w:r>
    </w:p>
  </w:footnote>
  <w:footnote w:type="continuationSeparator" w:id="0">
    <w:p w14:paraId="34089B15" w14:textId="77777777" w:rsidR="003E5EA7" w:rsidRDefault="003E5EA7" w:rsidP="006C0A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3F"/>
    <w:rsid w:val="00043170"/>
    <w:rsid w:val="000D7E8D"/>
    <w:rsid w:val="00113D44"/>
    <w:rsid w:val="0016561A"/>
    <w:rsid w:val="001E555E"/>
    <w:rsid w:val="002220E8"/>
    <w:rsid w:val="00234A3F"/>
    <w:rsid w:val="003E5EA7"/>
    <w:rsid w:val="00455F8B"/>
    <w:rsid w:val="004D3EFB"/>
    <w:rsid w:val="005406DA"/>
    <w:rsid w:val="005C5D45"/>
    <w:rsid w:val="00693040"/>
    <w:rsid w:val="006B3B65"/>
    <w:rsid w:val="006C0AA1"/>
    <w:rsid w:val="0070478D"/>
    <w:rsid w:val="0070639C"/>
    <w:rsid w:val="00777AC3"/>
    <w:rsid w:val="00845370"/>
    <w:rsid w:val="008F33CB"/>
    <w:rsid w:val="00C07D31"/>
    <w:rsid w:val="00D840C5"/>
    <w:rsid w:val="00E05EDA"/>
    <w:rsid w:val="00F8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0644"/>
  <w15:chartTrackingRefBased/>
  <w15:docId w15:val="{72541C84-7A5E-49F5-98C1-4390F05E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AA1"/>
  </w:style>
  <w:style w:type="paragraph" w:styleId="Footer">
    <w:name w:val="footer"/>
    <w:basedOn w:val="Normal"/>
    <w:link w:val="FooterChar"/>
    <w:uiPriority w:val="99"/>
    <w:unhideWhenUsed/>
    <w:rsid w:val="006C0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Beasley</dc:creator>
  <cp:keywords/>
  <dc:description/>
  <cp:lastModifiedBy>Sally Whittle</cp:lastModifiedBy>
  <cp:revision>2</cp:revision>
  <cp:lastPrinted>2025-11-20T14:59:00Z</cp:lastPrinted>
  <dcterms:created xsi:type="dcterms:W3CDTF">2025-11-26T14:02:00Z</dcterms:created>
  <dcterms:modified xsi:type="dcterms:W3CDTF">2025-11-26T14:02:00Z</dcterms:modified>
</cp:coreProperties>
</file>